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黑体" w:hAnsi="黑体" w:eastAsia="黑体"/>
          <w:b w:val="0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kern w:val="0"/>
        </w:rPr>
        <w:t>《平面广告设计》考试大纲</w:t>
      </w:r>
    </w:p>
    <w:p>
      <w:pPr>
        <w:pStyle w:val="6"/>
        <w:spacing w:line="400" w:lineRule="exact"/>
        <w:rPr>
          <w:rFonts w:hAnsi="黑体" w:cs="Times New Roman"/>
          <w:b/>
          <w:sz w:val="28"/>
          <w:szCs w:val="28"/>
        </w:rPr>
      </w:pPr>
      <w:r>
        <w:rPr>
          <w:rFonts w:hint="eastAsia" w:ascii="Times New Roman" w:hAnsi="黑体" w:cs="Times New Roman"/>
          <w:b/>
          <w:sz w:val="28"/>
          <w:szCs w:val="28"/>
        </w:rPr>
        <w:t>一、课程编号</w:t>
      </w:r>
    </w:p>
    <w:p>
      <w:pPr>
        <w:pStyle w:val="6"/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hint="eastAsia" w:hAnsi="黑体" w:cs="Times New Roman"/>
          <w:b/>
          <w:sz w:val="28"/>
          <w:szCs w:val="28"/>
        </w:rPr>
        <w:t>二、课程类别：</w:t>
      </w:r>
      <w:r>
        <w:rPr>
          <w:rFonts w:hint="eastAsia" w:hAnsi="黑体" w:cs="Times New Roman"/>
          <w:sz w:val="28"/>
          <w:szCs w:val="28"/>
        </w:rPr>
        <w:t>视觉传达设计“专升本”课程。</w:t>
      </w:r>
    </w:p>
    <w:p>
      <w:pPr>
        <w:pStyle w:val="6"/>
        <w:spacing w:line="400" w:lineRule="exact"/>
        <w:rPr>
          <w:rFonts w:hAnsi="黑体" w:cs="Times New Roman"/>
          <w:b/>
          <w:sz w:val="28"/>
          <w:szCs w:val="28"/>
        </w:rPr>
      </w:pPr>
      <w:r>
        <w:rPr>
          <w:rFonts w:hint="eastAsia" w:hAnsi="黑体" w:cs="Times New Roman"/>
          <w:b/>
          <w:sz w:val="28"/>
          <w:szCs w:val="28"/>
        </w:rPr>
        <w:t>三、编写说明</w:t>
      </w:r>
    </w:p>
    <w:p>
      <w:pPr>
        <w:pStyle w:val="6"/>
        <w:spacing w:line="400" w:lineRule="exact"/>
        <w:ind w:firstLine="480" w:firstLineChars="200"/>
        <w:rPr>
          <w:rFonts w:ascii="Times New Roman" w:hAnsi="宋体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1</w:t>
      </w:r>
      <w:r>
        <w:rPr>
          <w:rFonts w:hint="eastAsia" w:ascii="Times New Roman" w:hAnsi="宋体" w:eastAsia="宋体" w:cs="Times New Roman"/>
          <w:sz w:val="24"/>
        </w:rPr>
        <w:t>、本大纲根据《平面广告设计》课程教学大纲的要求编写。</w:t>
      </w:r>
    </w:p>
    <w:p>
      <w:pPr>
        <w:pStyle w:val="6"/>
        <w:spacing w:line="400" w:lineRule="exact"/>
        <w:ind w:firstLine="480" w:firstLineChars="200"/>
        <w:rPr>
          <w:rFonts w:ascii="Times New Roman" w:hAnsi="宋体" w:eastAsia="宋体" w:cs="Times New Roman"/>
          <w:sz w:val="24"/>
        </w:rPr>
      </w:pPr>
      <w:r>
        <w:rPr>
          <w:rFonts w:ascii="Times New Roman" w:hAnsi="宋体" w:eastAsia="宋体" w:cs="Times New Roman"/>
          <w:sz w:val="24"/>
        </w:rPr>
        <w:t>2</w:t>
      </w:r>
      <w:r>
        <w:rPr>
          <w:rFonts w:hint="eastAsia" w:ascii="Times New Roman" w:hAnsi="宋体" w:eastAsia="宋体" w:cs="Times New Roman"/>
          <w:sz w:val="24"/>
        </w:rPr>
        <w:t>、本大纲是视觉传达设计专业《平面广告设计》课程考核的基本依据。</w:t>
      </w:r>
    </w:p>
    <w:p>
      <w:pPr>
        <w:spacing w:line="360" w:lineRule="auto"/>
        <w:ind w:firstLine="470" w:firstLineChars="196"/>
        <w:jc w:val="left"/>
        <w:rPr>
          <w:rFonts w:ascii="Times New Roman" w:hAnsi="宋体" w:eastAsia="宋体" w:cs="Times New Roman"/>
          <w:kern w:val="0"/>
          <w:sz w:val="24"/>
          <w:szCs w:val="20"/>
        </w:rPr>
      </w:pPr>
      <w:r>
        <w:rPr>
          <w:rFonts w:ascii="Times New Roman" w:hAnsi="宋体" w:eastAsia="宋体" w:cs="Times New Roman"/>
          <w:kern w:val="0"/>
          <w:sz w:val="24"/>
          <w:szCs w:val="20"/>
        </w:rPr>
        <w:t>3</w:t>
      </w:r>
      <w:r>
        <w:rPr>
          <w:rFonts w:hint="eastAsia" w:ascii="Times New Roman" w:hAnsi="宋体" w:eastAsia="宋体" w:cs="Times New Roman"/>
          <w:kern w:val="0"/>
          <w:sz w:val="24"/>
          <w:szCs w:val="20"/>
        </w:rPr>
        <w:t>、本大纲适用于视觉传达设计专业。</w:t>
      </w:r>
    </w:p>
    <w:p>
      <w:pPr>
        <w:pStyle w:val="6"/>
        <w:spacing w:line="400" w:lineRule="exact"/>
        <w:rPr>
          <w:rFonts w:hAnsi="黑体" w:cs="Times New Roman"/>
          <w:b/>
          <w:sz w:val="28"/>
          <w:szCs w:val="28"/>
        </w:rPr>
      </w:pPr>
      <w:r>
        <w:rPr>
          <w:rFonts w:hint="eastAsia" w:hAnsi="黑体" w:cs="Times New Roman"/>
          <w:b/>
          <w:sz w:val="28"/>
          <w:szCs w:val="28"/>
        </w:rPr>
        <w:t>四、课程考核的要求与知识点</w:t>
      </w:r>
    </w:p>
    <w:p>
      <w:pPr>
        <w:pStyle w:val="6"/>
        <w:spacing w:line="400" w:lineRule="exact"/>
        <w:ind w:firstLine="2400" w:firstLineChars="10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第一章</w:t>
      </w:r>
      <w:r>
        <w:rPr>
          <w:rFonts w:cs="Times New Roman" w:asciiTheme="minorEastAsia" w:hAnsiTheme="minorEastAsia" w:eastAsiaTheme="minorEastAsia"/>
          <w:sz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平面广告的概述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cs="Times New Roman" w:asciiTheme="minorEastAsia" w:hAnsiTheme="minorEastAsia" w:eastAsiaTheme="minorEastAsia"/>
          <w:sz w:val="24"/>
        </w:rPr>
        <w:t>1</w:t>
      </w:r>
      <w:r>
        <w:rPr>
          <w:rFonts w:hint="eastAsia" w:cs="Times New Roman" w:asciiTheme="minorEastAsia" w:hAnsiTheme="minorEastAsia" w:eastAsiaTheme="minorEastAsia"/>
          <w:sz w:val="24"/>
        </w:rPr>
        <w:t>、识记：（1）</w:t>
      </w:r>
      <w:r>
        <w:rPr>
          <w:rFonts w:hint="eastAsia" w:asciiTheme="minorEastAsia" w:hAnsiTheme="minorEastAsia" w:eastAsiaTheme="minorEastAsia"/>
          <w:sz w:val="24"/>
        </w:rPr>
        <w:t>平面广告的概念；（2）现代广告的历史与未来。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cs="Times New Roman" w:asciiTheme="minorEastAsia" w:hAnsiTheme="minorEastAsia" w:eastAsiaTheme="minorEastAsia"/>
          <w:sz w:val="24"/>
        </w:rPr>
        <w:t>2</w:t>
      </w:r>
      <w:r>
        <w:rPr>
          <w:rFonts w:hint="eastAsia" w:cs="Times New Roman" w:asciiTheme="minorEastAsia" w:hAnsiTheme="minorEastAsia" w:eastAsiaTheme="minorEastAsia"/>
          <w:sz w:val="24"/>
        </w:rPr>
        <w:t>、理解：（</w:t>
      </w:r>
      <w:r>
        <w:rPr>
          <w:rFonts w:cs="Times New Roman" w:asciiTheme="minorEastAsia" w:hAnsiTheme="minorEastAsia" w:eastAsiaTheme="minorEastAsia"/>
          <w:sz w:val="24"/>
        </w:rPr>
        <w:t>1</w:t>
      </w:r>
      <w:r>
        <w:rPr>
          <w:rFonts w:hint="eastAsia" w:cs="Times New Roman"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sz w:val="24"/>
        </w:rPr>
        <w:t>广告设计的概念认知</w:t>
      </w:r>
      <w:r>
        <w:rPr>
          <w:rFonts w:hint="eastAsia" w:cs="Times New Roman" w:asciiTheme="minorEastAsia" w:hAnsiTheme="minorEastAsia" w:eastAsiaTheme="minorEastAsia"/>
          <w:sz w:val="24"/>
        </w:rPr>
        <w:t>；（2）</w:t>
      </w:r>
      <w:r>
        <w:rPr>
          <w:rFonts w:hint="eastAsia" w:asciiTheme="minorEastAsia" w:hAnsiTheme="minorEastAsia" w:eastAsiaTheme="minorEastAsia"/>
          <w:sz w:val="24"/>
        </w:rPr>
        <w:t>广告设计的类别；（3）广告设计的发展趋势及其艺术表现。</w:t>
      </w:r>
    </w:p>
    <w:p>
      <w:pPr>
        <w:pStyle w:val="6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宋体" w:eastAsia="宋体"/>
          <w:sz w:val="24"/>
        </w:rPr>
        <w:t>3、掌握：</w:t>
      </w:r>
      <w:r>
        <w:rPr>
          <w:rFonts w:hint="eastAsia" w:asciiTheme="minorEastAsia" w:hAnsiTheme="minorEastAsia" w:eastAsiaTheme="minorEastAsia"/>
          <w:sz w:val="24"/>
        </w:rPr>
        <w:t>平面广告的功能。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             </w:t>
      </w:r>
      <w:r>
        <w:rPr>
          <w:rFonts w:hint="eastAsia" w:cs="Times New Roman" w:asciiTheme="minorEastAsia" w:hAnsiTheme="minorEastAsia" w:eastAsiaTheme="minorEastAsia"/>
          <w:sz w:val="24"/>
        </w:rPr>
        <w:t xml:space="preserve">  第二章</w:t>
      </w:r>
      <w:r>
        <w:rPr>
          <w:rFonts w:cs="Times New Roman" w:asciiTheme="minorEastAsia" w:hAnsiTheme="minorEastAsia" w:eastAsiaTheme="minorEastAsia"/>
          <w:sz w:val="24"/>
        </w:rPr>
        <w:t xml:space="preserve">  </w:t>
      </w:r>
      <w:r>
        <w:rPr>
          <w:rFonts w:hint="eastAsia" w:cs="Times New Roman" w:asciiTheme="minorEastAsia" w:hAnsiTheme="minorEastAsia" w:eastAsiaTheme="minorEastAsia"/>
          <w:sz w:val="24"/>
        </w:rPr>
        <w:t>广告设计执行要素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1、识记：广告公司与广告行业的现况和未来。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2、理解：广告定位。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3、掌握：平面广告设计的流程。（1）设计创意及方法；（2）设计编排。</w:t>
      </w:r>
    </w:p>
    <w:p>
      <w:pPr>
        <w:pStyle w:val="6"/>
        <w:spacing w:line="400" w:lineRule="exact"/>
        <w:ind w:firstLine="2640" w:firstLineChars="1100"/>
        <w:jc w:val="both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 xml:space="preserve"> 第三章</w:t>
      </w:r>
      <w:r>
        <w:rPr>
          <w:rFonts w:cs="Times New Roman" w:asciiTheme="minorEastAsia" w:hAnsiTheme="minorEastAsia" w:eastAsiaTheme="minorEastAsia"/>
          <w:sz w:val="24"/>
        </w:rPr>
        <w:t xml:space="preserve">  </w:t>
      </w:r>
      <w:r>
        <w:rPr>
          <w:rFonts w:hint="eastAsia" w:cs="Times New Roman" w:asciiTheme="minorEastAsia" w:hAnsiTheme="minorEastAsia" w:eastAsiaTheme="minorEastAsia"/>
          <w:sz w:val="24"/>
        </w:rPr>
        <w:t>平面广告设计表现的手法</w:t>
      </w:r>
    </w:p>
    <w:p>
      <w:pPr>
        <w:pStyle w:val="6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1、识记：（1）幽默法；（2）对比衬托法；（3）夸张法；（4）借用比喻。</w:t>
      </w:r>
    </w:p>
    <w:p>
      <w:pPr>
        <w:pStyle w:val="6"/>
        <w:spacing w:line="4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2、掌握：（1）连续系列法；（2）视觉冲击法；（3）突出特征法；（4）以情托物法；（5）以小见大法；（6）运用联想法。</w:t>
      </w:r>
    </w:p>
    <w:p>
      <w:pPr>
        <w:pStyle w:val="6"/>
        <w:spacing w:line="400" w:lineRule="exact"/>
        <w:jc w:val="both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 xml:space="preserve">                       第四章</w:t>
      </w:r>
      <w:r>
        <w:rPr>
          <w:rFonts w:cs="Times New Roman" w:asciiTheme="minorEastAsia" w:hAnsiTheme="minorEastAsia" w:eastAsiaTheme="minorEastAsia"/>
          <w:sz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广告公司与广告行业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1、识记：</w:t>
      </w:r>
      <w:r>
        <w:rPr>
          <w:rFonts w:cs="Times New Roman" w:asciiTheme="minorEastAsia" w:hAnsiTheme="minorEastAsia" w:eastAsiaTheme="minorEastAsia"/>
          <w:sz w:val="24"/>
        </w:rPr>
        <w:t xml:space="preserve"> </w:t>
      </w:r>
      <w:r>
        <w:rPr>
          <w:rFonts w:hint="eastAsia" w:cs="Times New Roman" w:asciiTheme="minorEastAsia" w:hAnsiTheme="minorEastAsia" w:eastAsiaTheme="minorEastAsia"/>
          <w:sz w:val="24"/>
        </w:rPr>
        <w:t>广告公司与广告行业的现况与未来。</w:t>
      </w:r>
    </w:p>
    <w:p>
      <w:pPr>
        <w:pStyle w:val="6"/>
        <w:spacing w:line="400" w:lineRule="exact"/>
        <w:ind w:firstLine="480" w:firstLineChars="200"/>
        <w:rPr>
          <w:rFonts w:ascii="Times New Roman" w:hAnsi="宋体" w:eastAsia="宋体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2、理解：</w:t>
      </w:r>
      <w:r>
        <w:rPr>
          <w:rFonts w:asciiTheme="minorEastAsia" w:hAnsiTheme="minorEastAsia" w:eastAsiaTheme="minorEastAsia"/>
          <w:sz w:val="24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/>
          <w:sz w:val="24"/>
          <w:shd w:val="clear" w:color="auto" w:fill="FFFFFF"/>
        </w:rPr>
        <w:t>广告媒介的运用。</w:t>
      </w:r>
    </w:p>
    <w:p>
      <w:pPr>
        <w:pStyle w:val="6"/>
        <w:spacing w:line="400" w:lineRule="exact"/>
        <w:jc w:val="both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 xml:space="preserve">                       第五章</w:t>
      </w:r>
      <w:r>
        <w:rPr>
          <w:rFonts w:cs="Times New Roman" w:asciiTheme="minorEastAsia" w:hAnsiTheme="minorEastAsia" w:eastAsiaTheme="minorEastAsia"/>
          <w:sz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广告策略——广告之大创意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1、识记：  广告策略与广告创意的概念。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2、理解： （1）广告策略的构架；（2）广告创意基础的建立。</w:t>
      </w:r>
    </w:p>
    <w:p>
      <w:pPr>
        <w:pStyle w:val="6"/>
        <w:spacing w:line="400" w:lineRule="exact"/>
        <w:ind w:firstLine="480" w:firstLineChars="200"/>
        <w:rPr>
          <w:rFonts w:ascii="Times New Roman" w:hAnsi="宋体" w:eastAsia="宋体"/>
          <w:sz w:val="24"/>
        </w:rPr>
      </w:pPr>
      <w:r>
        <w:rPr>
          <w:rFonts w:hint="eastAsia" w:ascii="Times New Roman" w:hAnsi="宋体" w:eastAsia="宋体"/>
          <w:sz w:val="24"/>
        </w:rPr>
        <w:t>3、掌握： （1）广告策略创意的制定准备；（2）创意思维程序。</w:t>
      </w:r>
    </w:p>
    <w:p>
      <w:pPr>
        <w:pStyle w:val="6"/>
        <w:spacing w:line="400" w:lineRule="exact"/>
        <w:jc w:val="both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 xml:space="preserve">                       第六章</w:t>
      </w:r>
      <w:r>
        <w:rPr>
          <w:rFonts w:cs="Times New Roman" w:asciiTheme="minorEastAsia" w:hAnsiTheme="minorEastAsia" w:eastAsiaTheme="minorEastAsia"/>
          <w:sz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广告设计与创意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1、识记：</w:t>
      </w:r>
      <w:r>
        <w:rPr>
          <w:rFonts w:cs="Times New Roman" w:asciiTheme="minorEastAsia" w:hAnsiTheme="minorEastAsia" w:eastAsiaTheme="minorEastAsia"/>
          <w:sz w:val="24"/>
        </w:rPr>
        <w:t xml:space="preserve"> </w:t>
      </w:r>
      <w:r>
        <w:rPr>
          <w:rFonts w:hint="eastAsia" w:cs="Times New Roman" w:asciiTheme="minorEastAsia" w:hAnsiTheme="minorEastAsia" w:eastAsiaTheme="minorEastAsia"/>
          <w:sz w:val="24"/>
        </w:rPr>
        <w:t xml:space="preserve"> 广告设计与创意概念的关系挖掘。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ascii="Times New Roman" w:hAnsi="宋体" w:eastAsia="宋体"/>
          <w:sz w:val="24"/>
        </w:rPr>
        <w:t>2、理解</w:t>
      </w:r>
      <w:r>
        <w:rPr>
          <w:rFonts w:hint="eastAsia" w:cs="Times New Roman" w:asciiTheme="minorEastAsia" w:hAnsiTheme="minorEastAsia" w:eastAsiaTheme="minorEastAsia"/>
          <w:sz w:val="24"/>
        </w:rPr>
        <w:t>： （1）创意的基础建立；（2）一些成功的广告创意手法。</w:t>
      </w:r>
    </w:p>
    <w:p>
      <w:pPr>
        <w:pStyle w:val="6"/>
        <w:spacing w:line="400" w:lineRule="exact"/>
        <w:ind w:firstLine="480" w:firstLineChars="200"/>
        <w:rPr>
          <w:rFonts w:ascii="Times New Roman" w:hAnsi="宋体" w:eastAsia="宋体"/>
          <w:sz w:val="24"/>
        </w:rPr>
      </w:pPr>
      <w:r>
        <w:rPr>
          <w:rFonts w:hint="eastAsia" w:ascii="Times New Roman" w:hAnsi="宋体" w:eastAsia="宋体"/>
          <w:sz w:val="24"/>
        </w:rPr>
        <w:t>3、掌握： （1）创意思维程序；（2）广告设计的流程。</w:t>
      </w:r>
    </w:p>
    <w:p>
      <w:pPr>
        <w:pStyle w:val="6"/>
        <w:spacing w:line="400" w:lineRule="exact"/>
        <w:jc w:val="both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 xml:space="preserve">                       第七章</w:t>
      </w:r>
      <w:r>
        <w:rPr>
          <w:rFonts w:cs="Times New Roman" w:asciiTheme="minorEastAsia" w:hAnsiTheme="minorEastAsia" w:eastAsiaTheme="minorEastAsia"/>
          <w:sz w:val="24"/>
        </w:rPr>
        <w:t xml:space="preserve">  </w:t>
      </w:r>
      <w:r>
        <w:rPr>
          <w:rFonts w:hint="eastAsia" w:cs="Times New Roman" w:asciiTheme="minorEastAsia" w:hAnsiTheme="minorEastAsia" w:eastAsiaTheme="minorEastAsia"/>
          <w:sz w:val="24"/>
        </w:rPr>
        <w:t>视觉格调——图文色及平面广告的应用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1、识记：</w:t>
      </w:r>
      <w:r>
        <w:rPr>
          <w:rFonts w:cs="Times New Roman" w:asciiTheme="minorEastAsia" w:hAnsiTheme="minorEastAsia" w:eastAsiaTheme="minorEastAsia"/>
          <w:sz w:val="24"/>
        </w:rPr>
        <w:t xml:space="preserve"> </w:t>
      </w:r>
      <w:r>
        <w:rPr>
          <w:rFonts w:hint="eastAsia" w:cs="Times New Roman" w:asciiTheme="minorEastAsia" w:hAnsiTheme="minorEastAsia" w:eastAsiaTheme="minorEastAsia"/>
          <w:sz w:val="24"/>
        </w:rPr>
        <w:t>（1）广告版式的三种格调；（2）图文色的关联组成；（3）报纸广告。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2、理解： （1）杂志广告；（2）直邮广告。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3、掌握： （1）Pop广告；（2）系列平面广告。</w:t>
      </w:r>
    </w:p>
    <w:p>
      <w:pPr>
        <w:pStyle w:val="6"/>
        <w:spacing w:line="400" w:lineRule="exact"/>
        <w:jc w:val="both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 xml:space="preserve">                       第八章</w:t>
      </w:r>
      <w:r>
        <w:rPr>
          <w:rFonts w:cs="Times New Roman" w:asciiTheme="minorEastAsia" w:hAnsiTheme="minorEastAsia" w:eastAsiaTheme="minorEastAsia"/>
          <w:sz w:val="24"/>
        </w:rPr>
        <w:t xml:space="preserve">  </w:t>
      </w:r>
      <w:r>
        <w:rPr>
          <w:rFonts w:hint="eastAsia" w:cs="Times New Roman" w:asciiTheme="minorEastAsia" w:hAnsiTheme="minorEastAsia" w:eastAsiaTheme="minorEastAsia"/>
          <w:sz w:val="24"/>
        </w:rPr>
        <w:t>广告的视觉与版面要素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1、识记：</w:t>
      </w:r>
      <w:r>
        <w:rPr>
          <w:rFonts w:cs="Times New Roman" w:asciiTheme="minorEastAsia" w:hAnsiTheme="minorEastAsia" w:eastAsiaTheme="minorEastAsia"/>
          <w:sz w:val="24"/>
        </w:rPr>
        <w:t xml:space="preserve"> </w:t>
      </w:r>
      <w:r>
        <w:rPr>
          <w:rFonts w:hint="eastAsia" w:cs="Times New Roman" w:asciiTheme="minorEastAsia" w:hAnsiTheme="minorEastAsia" w:eastAsiaTheme="minorEastAsia"/>
          <w:sz w:val="24"/>
        </w:rPr>
        <w:t>（1）视觉样式及视觉个性；（2）版面样式。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2、理解：  视觉的修辞及图形创意。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3、掌握：  版面样式的类型。</w:t>
      </w:r>
    </w:p>
    <w:p>
      <w:pPr>
        <w:pStyle w:val="6"/>
        <w:spacing w:line="400" w:lineRule="exact"/>
        <w:jc w:val="both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 xml:space="preserve">                       第九章</w:t>
      </w:r>
      <w:r>
        <w:rPr>
          <w:rFonts w:cs="Times New Roman" w:asciiTheme="minorEastAsia" w:hAnsiTheme="minorEastAsia" w:eastAsiaTheme="minorEastAsia"/>
          <w:sz w:val="24"/>
        </w:rPr>
        <w:t xml:space="preserve">  </w:t>
      </w:r>
      <w:r>
        <w:rPr>
          <w:rFonts w:hint="eastAsia" w:cs="Times New Roman" w:asciiTheme="minorEastAsia" w:hAnsiTheme="minorEastAsia" w:eastAsiaTheme="minorEastAsia"/>
          <w:sz w:val="24"/>
        </w:rPr>
        <w:t>媒体</w:t>
      </w:r>
    </w:p>
    <w:p>
      <w:pPr>
        <w:pStyle w:val="6"/>
        <w:spacing w:line="400" w:lineRule="exact"/>
        <w:ind w:firstLine="480" w:firstLineChars="200"/>
        <w:rPr>
          <w:rFonts w:cs="Times New Roman" w:asciiTheme="minorEastAsia" w:hAnsiTheme="minorEastAsia" w:eastAsiaTheme="minorEastAsia"/>
          <w:sz w:val="24"/>
        </w:rPr>
      </w:pPr>
      <w:r>
        <w:rPr>
          <w:rFonts w:hint="eastAsia" w:cs="Times New Roman" w:asciiTheme="minorEastAsia" w:hAnsiTheme="minorEastAsia" w:eastAsiaTheme="minorEastAsia"/>
          <w:sz w:val="24"/>
        </w:rPr>
        <w:t>1、识记：广告媒体的种类。</w:t>
      </w:r>
    </w:p>
    <w:p>
      <w:pPr>
        <w:pStyle w:val="6"/>
        <w:spacing w:line="400" w:lineRule="exact"/>
        <w:ind w:firstLine="480" w:firstLineChars="200"/>
        <w:rPr>
          <w:rFonts w:ascii="Times New Roman" w:hAnsi="宋体" w:eastAsia="宋体"/>
          <w:sz w:val="24"/>
        </w:rPr>
      </w:pPr>
    </w:p>
    <w:p>
      <w:pPr>
        <w:pStyle w:val="6"/>
        <w:spacing w:line="400" w:lineRule="exact"/>
        <w:rPr>
          <w:rFonts w:ascii="Times New Roman" w:hAnsi="Times New Roman" w:eastAsia="宋体" w:cs="Times New Roman"/>
          <w:sz w:val="24"/>
        </w:rPr>
      </w:pPr>
      <w:r>
        <w:rPr>
          <w:rFonts w:hint="eastAsia" w:hAnsi="黑体" w:cs="Times New Roman"/>
          <w:b/>
          <w:sz w:val="28"/>
          <w:szCs w:val="28"/>
        </w:rPr>
        <w:t>五、课程考核实施要求</w:t>
      </w:r>
    </w:p>
    <w:p>
      <w:pPr>
        <w:pStyle w:val="6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>
        <w:rPr>
          <w:rFonts w:hint="eastAsia" w:ascii="Times New Roman" w:hAnsi="Times New Roman" w:cs="Times New Roman"/>
          <w:sz w:val="24"/>
        </w:rPr>
        <w:t>、考核方式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本考核大纲为视觉传达设计专业专升本学生所用，考核方式为闭卷考试。</w:t>
      </w:r>
    </w:p>
    <w:p>
      <w:pPr>
        <w:pStyle w:val="6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>
        <w:rPr>
          <w:rFonts w:hint="eastAsia" w:ascii="Times New Roman" w:hAnsi="Times New Roman" w:cs="Times New Roman"/>
          <w:sz w:val="24"/>
        </w:rPr>
        <w:t>、考试命题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）本考核大纲命题</w:t>
      </w:r>
      <w:r>
        <w:rPr>
          <w:rFonts w:hint="eastAsia"/>
          <w:sz w:val="24"/>
          <w:lang w:val="en-US" w:eastAsia="zh-CN"/>
        </w:rPr>
        <w:t>以知识点运用为主，</w:t>
      </w:r>
      <w:r>
        <w:rPr>
          <w:rFonts w:hint="eastAsia"/>
          <w:sz w:val="24"/>
        </w:rPr>
        <w:t>覆盖了教材的主要内容。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）试题对不同能力层次要求的比例为：识记的占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5%</w:t>
      </w:r>
      <w:r>
        <w:rPr>
          <w:rFonts w:hint="eastAsia"/>
          <w:sz w:val="24"/>
        </w:rPr>
        <w:t>，理解约占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5%</w:t>
      </w:r>
      <w:r>
        <w:rPr>
          <w:rFonts w:hint="eastAsia"/>
          <w:sz w:val="24"/>
        </w:rPr>
        <w:t>，运用约占</w:t>
      </w:r>
      <w:r>
        <w:rPr>
          <w:rFonts w:hint="eastAsia"/>
          <w:sz w:val="24"/>
          <w:lang w:val="en-US" w:eastAsia="zh-CN"/>
        </w:rPr>
        <w:t>6</w:t>
      </w:r>
      <w:r>
        <w:rPr>
          <w:sz w:val="24"/>
        </w:rPr>
        <w:t>0%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）试卷中不同难易度试题的比例为：较易占</w:t>
      </w:r>
      <w:r>
        <w:rPr>
          <w:sz w:val="24"/>
        </w:rPr>
        <w:t>25%</w:t>
      </w:r>
      <w:r>
        <w:rPr>
          <w:rFonts w:hint="eastAsia"/>
          <w:sz w:val="24"/>
        </w:rPr>
        <w:t>，中等占</w:t>
      </w:r>
      <w:r>
        <w:rPr>
          <w:sz w:val="24"/>
        </w:rPr>
        <w:t>55%</w:t>
      </w:r>
      <w:r>
        <w:rPr>
          <w:rFonts w:hint="eastAsia"/>
          <w:sz w:val="24"/>
        </w:rPr>
        <w:t>，较难占</w:t>
      </w:r>
      <w:r>
        <w:rPr>
          <w:sz w:val="24"/>
        </w:rPr>
        <w:t>20%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）本课程考试试题类型</w:t>
      </w:r>
      <w:r>
        <w:rPr>
          <w:rFonts w:hint="eastAsia"/>
          <w:sz w:val="24"/>
          <w:lang w:val="en-US" w:eastAsia="zh-CN"/>
        </w:rPr>
        <w:t>由</w:t>
      </w:r>
      <w:r>
        <w:rPr>
          <w:rFonts w:hint="eastAsia"/>
          <w:sz w:val="24"/>
        </w:rPr>
        <w:t>命题创作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设计制图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lang w:val="en-US" w:eastAsia="zh-CN"/>
        </w:rPr>
        <w:t>加200字设计说明</w:t>
      </w:r>
      <w:r>
        <w:rPr>
          <w:rFonts w:hint="eastAsia"/>
          <w:sz w:val="24"/>
        </w:rPr>
        <w:t>组成。</w:t>
      </w:r>
    </w:p>
    <w:p>
      <w:pPr>
        <w:pStyle w:val="6"/>
        <w:tabs>
          <w:tab w:val="left" w:pos="5184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>
        <w:rPr>
          <w:rFonts w:hint="eastAsia" w:ascii="Times New Roman" w:hAnsi="Times New Roman" w:cs="Times New Roman"/>
          <w:sz w:val="24"/>
        </w:rPr>
        <w:t>、课程考核成绩评定</w:t>
      </w:r>
      <w:r>
        <w:rPr>
          <w:rFonts w:ascii="Times New Roman" w:hAnsi="Times New Roman" w:cs="Times New Roman"/>
          <w:sz w:val="24"/>
        </w:rPr>
        <w:tab/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考试卷面成绩即为本课程成绩。</w:t>
      </w:r>
    </w:p>
    <w:p>
      <w:pPr>
        <w:pStyle w:val="6"/>
        <w:spacing w:line="400" w:lineRule="exact"/>
        <w:rPr>
          <w:rFonts w:hAnsi="黑体" w:cs="Times New Roman"/>
          <w:b/>
          <w:sz w:val="28"/>
          <w:szCs w:val="28"/>
        </w:rPr>
      </w:pPr>
      <w:r>
        <w:rPr>
          <w:rFonts w:hint="eastAsia" w:hAnsi="黑体" w:cs="Times New Roman"/>
          <w:b/>
          <w:sz w:val="28"/>
          <w:szCs w:val="28"/>
        </w:rPr>
        <w:t>六、教材及参考书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1、教材</w:t>
      </w:r>
    </w:p>
    <w:p>
      <w:pPr>
        <w:spacing w:line="360" w:lineRule="auto"/>
        <w:ind w:firstLine="480" w:firstLineChars="200"/>
        <w:jc w:val="lef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徐阳，刘瑛</w:t>
      </w:r>
      <w:r>
        <w:rPr>
          <w:rStyle w:val="14"/>
          <w:rFonts w:hint="eastAsia" w:ascii="宋体" w:hAnsi="宋体"/>
          <w:color w:val="auto"/>
          <w:sz w:val="24"/>
        </w:rPr>
        <w:t>.</w:t>
      </w:r>
      <w:r>
        <w:rPr>
          <w:rFonts w:hint="eastAsia" w:ascii="宋体" w:hAnsi="宋体"/>
          <w:sz w:val="24"/>
        </w:rPr>
        <w:t>平面广告设计[M].上海：上海人民美术出版社，2015.</w:t>
      </w:r>
    </w:p>
    <w:p>
      <w:pPr>
        <w:pStyle w:val="3"/>
        <w:spacing w:after="0" w:line="360" w:lineRule="auto"/>
        <w:ind w:left="479" w:leftChars="228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2、参考书目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[1]</w:t>
      </w:r>
      <w:r>
        <w:rPr>
          <w:rFonts w:hint="eastAsia" w:ascii="宋体" w:hAnsi="宋体"/>
          <w:sz w:val="24"/>
        </w:rPr>
        <w:t>任莉.招贴设计 [M].上海：东华大学出版社，2011.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[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]</w:t>
      </w:r>
      <w:r>
        <w:rPr>
          <w:rFonts w:hint="eastAsia" w:ascii="宋体" w:hAnsi="宋体"/>
          <w:sz w:val="24"/>
        </w:rPr>
        <w:t>何洁.平面广告设计 [M].长沙：中南大学出版社，2013.</w:t>
      </w:r>
    </w:p>
    <w:p>
      <w:pPr>
        <w:pStyle w:val="3"/>
        <w:spacing w:after="0" w:line="360" w:lineRule="auto"/>
        <w:ind w:left="479" w:leftChars="228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[</w:t>
      </w:r>
      <w:r>
        <w:rPr>
          <w:rFonts w:hint="eastAsia" w:ascii="宋体" w:hAnsi="宋体"/>
          <w:bCs/>
          <w:sz w:val="24"/>
        </w:rPr>
        <w:t>3</w:t>
      </w:r>
      <w:r>
        <w:rPr>
          <w:rFonts w:ascii="宋体" w:hAnsi="宋体"/>
          <w:bCs/>
          <w:sz w:val="24"/>
        </w:rPr>
        <w:t>]</w:t>
      </w:r>
      <w:r>
        <w:rPr>
          <w:rFonts w:hint="eastAsia" w:ascii="宋体" w:hAnsi="宋体"/>
          <w:bCs/>
          <w:sz w:val="24"/>
        </w:rPr>
        <w:t>丁邦清.广告创意——从具象到抽象的形象思维[M].长沙：中南大学出版社，2013.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32"/>
    <w:rsid w:val="005C3B64"/>
    <w:rsid w:val="006A0334"/>
    <w:rsid w:val="00DA4132"/>
    <w:rsid w:val="190B018F"/>
    <w:rsid w:val="2235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正文文本缩进 2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HTML 预设格式 字符"/>
    <w:basedOn w:val="8"/>
    <w:link w:val="6"/>
    <w:qFormat/>
    <w:uiPriority w:val="99"/>
    <w:rPr>
      <w:rFonts w:ascii="黑体" w:hAnsi="Courier New" w:eastAsia="黑体" w:cs="Courier New"/>
      <w:kern w:val="0"/>
      <w:sz w:val="20"/>
      <w:szCs w:val="20"/>
    </w:rPr>
  </w:style>
  <w:style w:type="character" w:customStyle="1" w:styleId="14">
    <w:name w:val="red1"/>
    <w:basedOn w:val="8"/>
    <w:qFormat/>
    <w:uiPriority w:val="0"/>
    <w:rPr>
      <w:color w:val="E3020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HTML 预设格式 Char"/>
    <w:basedOn w:val="8"/>
    <w:qFormat/>
    <w:locked/>
    <w:uiPriority w:val="0"/>
    <w:rPr>
      <w:rFonts w:ascii="黑体" w:hAnsi="Courier New" w:eastAsia="黑体" w:cs="Courier New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2012dnd.com</Company>
  <Pages>2</Pages>
  <Words>218</Words>
  <Characters>1245</Characters>
  <Lines>10</Lines>
  <Paragraphs>2</Paragraphs>
  <TotalTime>26</TotalTime>
  <ScaleCrop>false</ScaleCrop>
  <LinksUpToDate>false</LinksUpToDate>
  <CharactersWithSpaces>1461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2020-04-10T00:28:00Z</dcterms:created>
  <dc:creator>admin</dc:creator>
  <cp:lastModifiedBy>轲</cp:lastModifiedBy>
  <dcterms:modified xsi:type="dcterms:W3CDTF">2025-01-12T01:37:54Z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DE8C5C3DA9ED43ED996C3AA2A6F76F31</vt:lpwstr>
  </property>
</Properties>
</file>