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7FD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视觉传达设计专业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平面广告设计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</w:p>
    <w:p w14:paraId="1836AFF9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   大学英语、大学语文。</w:t>
      </w:r>
    </w:p>
    <w:p w14:paraId="188BDA62">
      <w:pPr>
        <w:pStyle w:val="7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课程类别</w:t>
      </w:r>
      <w:bookmarkStart w:id="0" w:name="_GoBack"/>
      <w:bookmarkEnd w:id="0"/>
    </w:p>
    <w:p w14:paraId="2FD233A6">
      <w:pPr>
        <w:pStyle w:val="7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视觉传达设计专业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6D1A9616">
      <w:pPr>
        <w:pStyle w:val="7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编写说明</w:t>
      </w:r>
    </w:p>
    <w:p w14:paraId="12513474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1.本大纲根据《平面广告设计》课程教学大纲要求和指定教材编写。</w:t>
      </w:r>
    </w:p>
    <w:p w14:paraId="11035D3D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2.本大纲是视觉传达设计专业《平面广告设计》课程考核的基本依据。</w:t>
      </w:r>
    </w:p>
    <w:p w14:paraId="6E2BC7C0">
      <w:pPr>
        <w:spacing w:line="360" w:lineRule="auto"/>
        <w:ind w:firstLine="548" w:firstLineChars="196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</w:rPr>
        <w:t>适用于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2026年张家界学院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视觉传达设计</w:t>
      </w:r>
      <w:r>
        <w:rPr>
          <w:rFonts w:hint="eastAsia" w:ascii="仿宋" w:hAnsi="仿宋" w:eastAsia="仿宋" w:cs="仿宋"/>
          <w:sz w:val="28"/>
          <w:szCs w:val="28"/>
        </w:rPr>
        <w:t>专业专升本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13C49D89">
      <w:pPr>
        <w:pStyle w:val="7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的要求与知识点</w:t>
      </w:r>
    </w:p>
    <w:p w14:paraId="18D65520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第一章  平面广告的概述</w:t>
      </w:r>
    </w:p>
    <w:p w14:paraId="1C10DFB4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1.识记：（1）平面广告的概念；（2）现代广告的历史与未来。</w:t>
      </w:r>
    </w:p>
    <w:p w14:paraId="2C443916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2.理解：（1）广告设计的概念认知；（2）广告设计的类别；（3）广告设计的发展趋势及其艺术表现。</w:t>
      </w:r>
    </w:p>
    <w:p w14:paraId="37EBA988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3.掌握：平面广告的功能。</w:t>
      </w:r>
    </w:p>
    <w:p w14:paraId="45D9AC57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第二章  广告设计执行要素</w:t>
      </w:r>
    </w:p>
    <w:p w14:paraId="22A0017E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1.识记：广告公司与广告行业的现况和未来。</w:t>
      </w:r>
    </w:p>
    <w:p w14:paraId="22B6C489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2.理解：广告定位。</w:t>
      </w:r>
    </w:p>
    <w:p w14:paraId="3E94C5B3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3.掌握：平面广告设计的流程。（1）设计创意及方法；（2）设计编排。</w:t>
      </w:r>
    </w:p>
    <w:p w14:paraId="2D8EEB19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第三章  平面广告设计表现的手法</w:t>
      </w:r>
    </w:p>
    <w:p w14:paraId="59C21C29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1.识记：（1）幽默法；（2）对比衬托法；（3）夸张法；（4）借用比喻。</w:t>
      </w:r>
    </w:p>
    <w:p w14:paraId="5ABC3D12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2.掌握：（1）连续系列法；（2）视觉冲击法；（3）突出特征法；（4）以情托物法；（5）以小见大法；（6）运用联想法。</w:t>
      </w:r>
    </w:p>
    <w:p w14:paraId="1E8F7288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第四章  广告公司与广告行业</w:t>
      </w:r>
    </w:p>
    <w:p w14:paraId="6D8A0B47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 广告公司与广告行业的现况与未来。</w:t>
      </w:r>
    </w:p>
    <w:p w14:paraId="1FEFE4DC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2.理解： 广告媒介的运用。</w:t>
      </w:r>
    </w:p>
    <w:p w14:paraId="67CF443F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第五章  广告策略——广告之大创意</w:t>
      </w:r>
    </w:p>
    <w:p w14:paraId="50D00173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  广告策略与广告创意的概念。</w:t>
      </w:r>
    </w:p>
    <w:p w14:paraId="7755919B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2.理解： （1）广告策略的构架；（2）广告创意基础的建立。</w:t>
      </w:r>
    </w:p>
    <w:p w14:paraId="7140026D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3.掌握： （1）广告策略创意的制定准备；（2）创意思维程序。</w:t>
      </w:r>
    </w:p>
    <w:p w14:paraId="59C8DF40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第六章  广告设计与创意</w:t>
      </w:r>
    </w:p>
    <w:p w14:paraId="16F48DF0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  广告设计与创意概念的关系挖掘。</w:t>
      </w:r>
    </w:p>
    <w:p w14:paraId="5E7914A9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2.理解： （1）创意的基础建立；（2）一些成功的广告创意手法。</w:t>
      </w:r>
    </w:p>
    <w:p w14:paraId="678CD880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3.掌握： （1）创意思维程序；（2）广告设计的流程。</w:t>
      </w:r>
    </w:p>
    <w:p w14:paraId="42363E81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第七章  视觉格调——图文色及平面广告的应用</w:t>
      </w:r>
    </w:p>
    <w:p w14:paraId="4C40EFE8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 （1）广告版式的三种格调；（2）图文色的关联组成；（3）报纸广告。</w:t>
      </w:r>
    </w:p>
    <w:p w14:paraId="2A89B612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2.理解： （1）杂志广告；（2）直邮广告。</w:t>
      </w:r>
    </w:p>
    <w:p w14:paraId="632FFF38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3.掌握： （1）Pop广告；（2）系列平面广告。</w:t>
      </w:r>
    </w:p>
    <w:p w14:paraId="11F1B2E8">
      <w:pPr>
        <w:pStyle w:val="7"/>
        <w:spacing w:line="400" w:lineRule="exact"/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第八章  广告的视觉与版面要素</w:t>
      </w:r>
    </w:p>
    <w:p w14:paraId="00D915EA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 （1）视觉样式及视觉个性；（2）版面样式。</w:t>
      </w:r>
    </w:p>
    <w:p w14:paraId="65A4653D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2.理解：  视觉的修辞及图形创意。</w:t>
      </w:r>
    </w:p>
    <w:p w14:paraId="52C4F475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3.掌握：  版面样式的类型。</w:t>
      </w:r>
    </w:p>
    <w:p w14:paraId="065DD8C3">
      <w:pPr>
        <w:pStyle w:val="7"/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第九章  媒体</w:t>
      </w:r>
    </w:p>
    <w:p w14:paraId="2700ECC4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1.识记：广告媒体的种类。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  <w:t>五、课程考核实施要求</w:t>
      </w:r>
    </w:p>
    <w:p w14:paraId="232E57BE">
      <w:pPr>
        <w:pStyle w:val="7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1.考核方式</w:t>
      </w:r>
    </w:p>
    <w:p w14:paraId="4A821DE8">
      <w:pPr>
        <w:pStyle w:val="7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考试时间为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150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分钟，满分为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00分。</w:t>
      </w:r>
    </w:p>
    <w:p w14:paraId="46E5BD5E">
      <w:pPr>
        <w:pStyle w:val="7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2.考试命题</w:t>
      </w:r>
    </w:p>
    <w:p w14:paraId="60F066B7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（1）本考核大纲命题以知识点运用为主，覆盖了教材的主要内容。</w:t>
      </w:r>
    </w:p>
    <w:p w14:paraId="6E87038B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（2）试题对不同能力层次要求的比例为：识记的占15%，理解约占25%，运用约占60%。</w:t>
      </w:r>
    </w:p>
    <w:p w14:paraId="7281ACC4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（3）试卷中不同难易度试题的比例为：较易占25%，中等占55%，较难占20%。</w:t>
      </w:r>
    </w:p>
    <w:p w14:paraId="6089195E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（4）本课程考试试题类型由选择题、命题设计（绘图）加200字左右的设计说明组成，其分值分布如下表：</w:t>
      </w:r>
    </w:p>
    <w:tbl>
      <w:tblPr>
        <w:tblStyle w:val="8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460"/>
        <w:gridCol w:w="266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试</w:t>
            </w:r>
          </w:p>
          <w:p w14:paraId="5A9D4E23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题</w:t>
            </w:r>
          </w:p>
          <w:p w14:paraId="297BBAD7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1F599FC">
            <w:pPr>
              <w:pStyle w:val="7"/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题号</w:t>
            </w:r>
          </w:p>
        </w:tc>
        <w:tc>
          <w:tcPr>
            <w:tcW w:w="2669" w:type="dxa"/>
            <w:noWrap w:val="0"/>
            <w:vAlign w:val="center"/>
          </w:tcPr>
          <w:p w14:paraId="4D62AE71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42D43B8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一</w:t>
            </w:r>
          </w:p>
        </w:tc>
        <w:tc>
          <w:tcPr>
            <w:tcW w:w="2669" w:type="dxa"/>
            <w:noWrap w:val="0"/>
            <w:vAlign w:val="center"/>
          </w:tcPr>
          <w:p w14:paraId="2584B151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pStyle w:val="7"/>
              <w:spacing w:line="400" w:lineRule="exact"/>
              <w:ind w:firstLine="560" w:firstLineChars="20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F0EE8EB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二</w:t>
            </w:r>
          </w:p>
          <w:p w14:paraId="53A0102A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7C95F0FE">
            <w:pPr>
              <w:pStyle w:val="7"/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命题设计（绘图）</w:t>
            </w:r>
          </w:p>
        </w:tc>
        <w:tc>
          <w:tcPr>
            <w:tcW w:w="2509" w:type="dxa"/>
            <w:noWrap w:val="0"/>
            <w:vAlign w:val="center"/>
          </w:tcPr>
          <w:p w14:paraId="2F549AAF">
            <w:pPr>
              <w:pStyle w:val="7"/>
              <w:spacing w:line="400" w:lineRule="exact"/>
              <w:ind w:firstLine="560" w:firstLineChars="20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4E83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7672F403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AD6B316">
            <w:pPr>
              <w:pStyle w:val="7"/>
              <w:spacing w:line="400" w:lineRule="exact"/>
              <w:ind w:firstLine="560" w:firstLineChars="20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三</w:t>
            </w:r>
          </w:p>
        </w:tc>
        <w:tc>
          <w:tcPr>
            <w:tcW w:w="2669" w:type="dxa"/>
            <w:noWrap w:val="0"/>
            <w:vAlign w:val="center"/>
          </w:tcPr>
          <w:p w14:paraId="70479E09">
            <w:pPr>
              <w:pStyle w:val="7"/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设计说明</w:t>
            </w:r>
          </w:p>
        </w:tc>
        <w:tc>
          <w:tcPr>
            <w:tcW w:w="2509" w:type="dxa"/>
            <w:noWrap w:val="0"/>
            <w:vAlign w:val="center"/>
          </w:tcPr>
          <w:p w14:paraId="6592724E">
            <w:pPr>
              <w:pStyle w:val="7"/>
              <w:spacing w:line="400" w:lineRule="exact"/>
              <w:ind w:firstLine="560" w:firstLineChars="20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615FA7FD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pStyle w:val="7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</w:tr>
    </w:tbl>
    <w:p w14:paraId="5D63D647">
      <w:pPr>
        <w:pStyle w:val="7"/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</w:p>
    <w:p w14:paraId="48AF5588">
      <w:pPr>
        <w:pStyle w:val="7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考试卷面成绩即为本课程成绩。</w:t>
      </w:r>
    </w:p>
    <w:p w14:paraId="5C578C5A">
      <w:pPr>
        <w:pStyle w:val="7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六、教材和参考书</w:t>
      </w:r>
    </w:p>
    <w:p w14:paraId="09D92DD6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教材</w:t>
      </w:r>
    </w:p>
    <w:p w14:paraId="54D175D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徐阳，刘瑛.平面广告设计[M].上海：上海人民美术出版社，2015.</w:t>
      </w:r>
    </w:p>
    <w:p w14:paraId="39C6BD37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参考书目</w:t>
      </w:r>
    </w:p>
    <w:p w14:paraId="6A4F3E5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[1]任莉.招贴设计 [M].上海：东华大学出版社，2011.</w:t>
      </w:r>
    </w:p>
    <w:p w14:paraId="3D75DAFE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[2]何洁.平面广告设计 [M].长沙：中南大学出版社，2013.</w:t>
      </w:r>
    </w:p>
    <w:p w14:paraId="5B4EAA2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[3]丁邦清.广告创意——从具象到抽象的形象思维[M].长沙：中南大学出版社，2013.</w:t>
      </w:r>
    </w:p>
    <w:p w14:paraId="51CFD5E6">
      <w:pPr>
        <w:rPr>
          <w:color w:val="auto"/>
        </w:rPr>
      </w:pPr>
    </w:p>
    <w:p w14:paraId="70A3D0C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B39193F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62890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5852FBE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1AD68E8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297BE6"/>
    <w:rsid w:val="45DA68F3"/>
    <w:rsid w:val="4774657C"/>
    <w:rsid w:val="47824DBE"/>
    <w:rsid w:val="47862C3F"/>
    <w:rsid w:val="49FF0BC8"/>
    <w:rsid w:val="4B0B13AD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18C5431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9C1518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03657B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1"/>
    <w:qFormat/>
    <w:uiPriority w:val="0"/>
    <w:pPr>
      <w:ind w:left="300"/>
    </w:pPr>
    <w:rPr>
      <w:sz w:val="3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HTML 预设格式 字符"/>
    <w:link w:val="7"/>
    <w:qFormat/>
    <w:locked/>
    <w:uiPriority w:val="0"/>
    <w:rPr>
      <w:rFonts w:ascii="黑体" w:hAnsi="Courier New" w:eastAsia="黑体" w:cs="Courier New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red1"/>
    <w:basedOn w:val="9"/>
    <w:qFormat/>
    <w:uiPriority w:val="0"/>
    <w:rPr>
      <w:color w:val="E3020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3</Pages>
  <Words>1216</Words>
  <Characters>1310</Characters>
  <Lines>10</Lines>
  <Paragraphs>2</Paragraphs>
  <TotalTime>3</TotalTime>
  <ScaleCrop>false</ScaleCrop>
  <LinksUpToDate>false</LinksUpToDate>
  <CharactersWithSpaces>1352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2026-02-08T09:38:57Z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3FB1A9D52FFA464D9FEE636201CFB2D4_13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